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六大展区聚势来袭，SEMI-e 掀半导体产业技术“芯” 浪潮</w:t>
      </w:r>
    </w:p>
    <w:p>
      <w:pPr>
        <w:jc w:val="left"/>
      </w:pPr>
      <w:r>
        <w:fldChar w:fldCharType="begin"/>
      </w:r>
      <w:r>
        <w:instrText xml:space="preserve">HYPERLINK javascript:void(0); normalLink \tdlt text</w:instrText>
      </w:r>
      <w:r>
        <w:fldChar w:fldCharType="separate"/>
      </w:r>
      <w:r>
        <w:rPr>
          <w:rStyle w:val="5"/>
          <w:color w:val="576B95"/>
          <w:sz w:val="23"/>
        </w:rPr>
        <w:t>SEMIEXPO半导体</w:t>
      </w:r>
      <w:r>
        <w:fldChar w:fldCharType="end"/>
      </w:r>
    </w:p>
    <w:p>
      <w:pPr>
        <w:jc w:val="left"/>
      </w:pPr>
      <w:r>
        <w:t>收录于合集 #行业动态 3个</w:t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239458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3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ind w:left="240" w:right="240"/>
        <w:jc w:val="both"/>
      </w:pPr>
      <w:r>
        <w:rPr>
          <w:color w:val="333333"/>
          <w:spacing w:val="15"/>
          <w:sz w:val="21"/>
        </w:rPr>
        <w:t>第五届深圳国际半导体展即将于5月16-18日于深圳国际会展中心重磅启幕！作为半导体行业重要的交流展示平台，深圳国际半导体展已经成功举办了四届，受到了行业内外的广泛关注和好评。</w:t>
      </w:r>
    </w:p>
    <w:p>
      <w:pPr>
        <w:ind w:left="240" w:right="240"/>
        <w:jc w:val="both"/>
      </w:pPr>
    </w:p>
    <w:p>
      <w:pPr>
        <w:ind w:left="240" w:right="240"/>
        <w:jc w:val="both"/>
      </w:pPr>
      <w:r>
        <w:rPr>
          <w:color w:val="333333"/>
          <w:spacing w:val="15"/>
          <w:sz w:val="21"/>
        </w:rPr>
        <w:t>本届展会以</w:t>
      </w:r>
      <w:r>
        <w:rPr>
          <w:b/>
          <w:color w:val="7EA9C3"/>
          <w:spacing w:val="15"/>
          <w:sz w:val="21"/>
        </w:rPr>
        <w:t>“芯机会•智未来”</w:t>
      </w:r>
      <w:r>
        <w:rPr>
          <w:color w:val="333333"/>
          <w:spacing w:val="15"/>
          <w:sz w:val="21"/>
        </w:rPr>
        <w:t>为主题，聚焦半导体全品类供应链，展示半导体产业链上下游的芯片设计及制造、集成电路、封测、材料及设备、5G新应用、新型显示等领域的最新技术和成果，凸显中国半导体产业的发展潜力和实力。展会同期举办</w:t>
      </w:r>
      <w:r>
        <w:rPr>
          <w:b/>
          <w:color w:val="7EA9C3"/>
          <w:spacing w:val="15"/>
          <w:sz w:val="21"/>
        </w:rPr>
        <w:t>第七届深圳国际电子与工业智造展</w:t>
      </w:r>
      <w:r>
        <w:rPr>
          <w:color w:val="333333"/>
          <w:spacing w:val="15"/>
          <w:sz w:val="21"/>
        </w:rPr>
        <w:t>，双展联动，实现电子行业供应链资源互补，加速电子产业和半导体产业的融合。</w:t>
      </w:r>
    </w:p>
    <w:p>
      <w:pPr>
        <w:ind w:left="240" w:right="240"/>
        <w:jc w:val="both"/>
      </w:pPr>
    </w:p>
    <w:p>
      <w:pPr>
        <w:spacing w:before="150"/>
        <w:jc w:val="center"/>
      </w:pPr>
      <w:r>
        <w:rPr>
          <w:b/>
          <w:color w:val="8EC965"/>
          <w:spacing w:val="15"/>
          <w:sz w:val="23"/>
        </w:rPr>
        <w:t>500+</w:t>
      </w:r>
      <w:r>
        <w:rPr>
          <w:color w:val="333333"/>
          <w:spacing w:val="15"/>
          <w:sz w:val="20"/>
        </w:rPr>
        <w:t>参展企业 | </w:t>
      </w:r>
      <w:r>
        <w:rPr>
          <w:b/>
          <w:color w:val="8EC965"/>
          <w:spacing w:val="15"/>
          <w:sz w:val="23"/>
        </w:rPr>
        <w:t>50,000+</w:t>
      </w:r>
      <w:r>
        <w:rPr>
          <w:color w:val="333333"/>
          <w:spacing w:val="15"/>
          <w:sz w:val="20"/>
        </w:rPr>
        <w:t>观众人次</w:t>
      </w:r>
    </w:p>
    <w:p>
      <w:pPr>
        <w:jc w:val="center"/>
      </w:pPr>
      <w:r>
        <w:rPr>
          <w:b/>
          <w:color w:val="8EC965"/>
          <w:spacing w:val="15"/>
          <w:sz w:val="23"/>
        </w:rPr>
        <w:t>50,000㎡</w:t>
      </w:r>
      <w:r>
        <w:rPr>
          <w:color w:val="333333"/>
          <w:spacing w:val="15"/>
          <w:sz w:val="20"/>
        </w:rPr>
        <w:t>展出规模 | </w:t>
      </w:r>
      <w:r>
        <w:rPr>
          <w:b/>
          <w:color w:val="8EC965"/>
          <w:spacing w:val="15"/>
          <w:sz w:val="23"/>
        </w:rPr>
        <w:t>40+</w:t>
      </w:r>
      <w:r>
        <w:rPr>
          <w:color w:val="333333"/>
          <w:spacing w:val="15"/>
          <w:sz w:val="20"/>
        </w:rPr>
        <w:t>场同期峰会           </w:t>
      </w:r>
    </w:p>
    <w:p>
      <w:pPr>
        <w:spacing w:before="150"/>
        <w:jc w:val="both"/>
      </w:pPr>
    </w:p>
    <w:p>
      <w:pPr>
        <w:spacing w:before="150" w:after="150"/>
        <w:jc w:val="right"/>
      </w:pPr>
      <w:r>
        <w:drawing>
          <wp:inline distT="0" distB="0" distL="0" distR="0">
            <wp:extent cx="5236210" cy="349059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4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0" w:right="240"/>
        <w:jc w:val="both"/>
      </w:pPr>
    </w:p>
    <w:p>
      <w:pPr>
        <w:ind w:left="240" w:right="240"/>
        <w:jc w:val="both"/>
      </w:pPr>
      <w:r>
        <w:rPr>
          <w:color w:val="333333"/>
          <w:spacing w:val="15"/>
          <w:sz w:val="21"/>
        </w:rPr>
        <w:t>为适应产业发展趋势，本次展会将推出电子元器件、IC设计&amp;芯片、晶圆制造及封装、半导体设备、半导体材料、第三代半导体六大特色展区。覆盖新能源应用、数据中心、5G新应用、AIoT、新型显示Mini/Micro、消费类电子六大热点应用领域。</w:t>
      </w:r>
    </w:p>
    <w:p>
      <w:pPr>
        <w:ind w:left="240" w:right="240"/>
        <w:jc w:val="both"/>
      </w:pPr>
    </w:p>
    <w:p>
      <w:pPr>
        <w:spacing w:before="150"/>
        <w:jc w:val="center"/>
      </w:pPr>
      <w:r>
        <w:drawing>
          <wp:inline distT="0" distB="0" distL="0" distR="0">
            <wp:extent cx="2857500" cy="211455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857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1</w:t>
      </w:r>
    </w:p>
    <w:p>
      <w:pPr>
        <w:jc w:val="left"/>
      </w:pPr>
      <w:r>
        <w:rPr>
          <w:b/>
          <w:color w:val="8EC965"/>
          <w:spacing w:val="15"/>
          <w:sz w:val="23"/>
        </w:rPr>
        <w:t>   / 链接未来，掌握元器件</w:t>
      </w:r>
    </w:p>
    <w:p>
      <w:pPr>
        <w:spacing w:before="150"/>
        <w:jc w:val="center"/>
      </w:pPr>
      <w:r>
        <w:drawing>
          <wp:inline distT="0" distB="0" distL="0" distR="0">
            <wp:extent cx="5236210" cy="349059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4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210" cy="380428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8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color w:val="A0A0A0"/>
          <w:spacing w:val="15"/>
          <w:sz w:val="18"/>
        </w:rPr>
        <w:t>随着5G、AR/VR等新兴技术在智能电子领域的快速落地，电子元器件的生产商将迎来更多发展的机遇。</w:t>
      </w:r>
    </w:p>
    <w:p>
      <w:pPr>
        <w:jc w:val="both"/>
      </w:pPr>
    </w:p>
    <w:p>
      <w:pPr>
        <w:jc w:val="both"/>
      </w:pPr>
      <w:r>
        <w:rPr>
          <w:b/>
          <w:color w:val="7EA9C3"/>
          <w:spacing w:val="15"/>
          <w:sz w:val="21"/>
        </w:rPr>
        <w:t>电子元器件展区</w:t>
      </w:r>
      <w:r>
        <w:rPr>
          <w:color w:val="333333"/>
          <w:spacing w:val="15"/>
          <w:sz w:val="21"/>
        </w:rPr>
        <w:t>将全新亮相第五届深圳国际半导体展，展会现场汇聚众多如无源器件、半导体分立器件/ IGBT、电源管理、传感器、储存器、显示器件等电子元器件产品展示，聚焦国内先进的技术创新和应用场景，全方位展示智能家居、工业自动化、医疗保健、智能交通等领域的前沿技术和创新成果，帮助参会者深入洞察行业发展趋势和未来新方向！</w:t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2</w:t>
      </w:r>
    </w:p>
    <w:p>
      <w:pPr>
        <w:jc w:val="left"/>
      </w:pPr>
      <w:r>
        <w:rPr>
          <w:b/>
          <w:color w:val="8EC965"/>
          <w:spacing w:val="15"/>
          <w:sz w:val="23"/>
        </w:rPr>
        <w:t>   / 晶圆制造及封装展区</w:t>
      </w:r>
    </w:p>
    <w:p>
      <w:pPr>
        <w:spacing w:before="150" w:after="150"/>
        <w:jc w:val="left"/>
      </w:pPr>
      <w:r>
        <w:drawing>
          <wp:inline distT="0" distB="0" distL="0" distR="0">
            <wp:extent cx="5236210" cy="431355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31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jc w:val="right"/>
      </w:pPr>
      <w:r>
        <w:drawing>
          <wp:inline distT="0" distB="0" distL="0" distR="0">
            <wp:extent cx="5236210" cy="431863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3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color w:val="A0A0A0"/>
          <w:spacing w:val="15"/>
          <w:sz w:val="18"/>
        </w:rPr>
        <w:t>目前，国内晶圆制造企业在5G、人工智能、新能源等领域取得了显著成果。同时，中国的封装产业也在不断升级和转型，从传统的普通封装向高端封装领域拓展，涉足芯片封装、封装材料等领域。</w:t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本届展会将推出</w:t>
      </w:r>
      <w:r>
        <w:rPr>
          <w:b/>
          <w:color w:val="7EA9C3"/>
          <w:spacing w:val="15"/>
          <w:sz w:val="21"/>
        </w:rPr>
        <w:t>晶圆制造及封装展区</w:t>
      </w:r>
      <w:r>
        <w:rPr>
          <w:color w:val="333333"/>
          <w:spacing w:val="15"/>
          <w:sz w:val="21"/>
        </w:rPr>
        <w:t>，紧扣晶圆制造和封装两大核心领域，集中展示晶圆制造设备、封装技术和封装材料，让参会观众在展会现场即可全方位领略半导体产业的最新成果！</w:t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3</w:t>
      </w:r>
    </w:p>
    <w:p>
      <w:pPr>
        <w:jc w:val="left"/>
      </w:pPr>
      <w:r>
        <w:rPr>
          <w:color w:val="8EC965"/>
          <w:spacing w:val="15"/>
          <w:sz w:val="23"/>
        </w:rPr>
        <w:t xml:space="preserve">   / </w:t>
      </w:r>
      <w:r>
        <w:rPr>
          <w:b/>
          <w:color w:val="8EC965"/>
          <w:spacing w:val="15"/>
          <w:sz w:val="23"/>
        </w:rPr>
        <w:t>芯动未来，创意无限</w:t>
      </w:r>
    </w:p>
    <w:p>
      <w:pPr>
        <w:spacing w:before="300"/>
        <w:jc w:val="center"/>
      </w:pPr>
      <w:r>
        <w:drawing>
          <wp:inline distT="0" distB="0" distL="0" distR="0">
            <wp:extent cx="5236210" cy="523621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210" cy="337566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3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color w:val="A0A0A0"/>
          <w:spacing w:val="15"/>
          <w:sz w:val="18"/>
        </w:rPr>
        <w:t>随着国内IC设计和芯片制造行业的不断发展，产业生态逐渐形成，包括原材料供应商、设备制造商、芯片设计企业、代工厂、封装测试企业等多个环节，为整个产业链的协同发展提供了保障。</w:t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5月16日-18日，深圳国际半导体展全新打造</w:t>
      </w:r>
      <w:r>
        <w:rPr>
          <w:b/>
          <w:color w:val="7EA9C3"/>
          <w:spacing w:val="15"/>
          <w:sz w:val="21"/>
        </w:rPr>
        <w:t>IC设计/芯片展区</w:t>
      </w:r>
      <w:r>
        <w:rPr>
          <w:color w:val="333333"/>
          <w:spacing w:val="15"/>
          <w:sz w:val="21"/>
        </w:rPr>
        <w:t>，着眼国内前沿技术产品，集中展示包括IC及相关电子产品设计、人工智能芯片、电源管理芯片、物联网芯片、汽车电子芯片及存储芯片等产品。展会同期举办人工智能芯片发展大会，届时将邀请来自学术界、工业界以及政府机构的专家学者，探讨人工智能芯片在各领域的应用，推动人工智能技术的进一步发展！</w:t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4</w:t>
      </w:r>
    </w:p>
    <w:p>
      <w:pPr>
        <w:jc w:val="left"/>
      </w:pPr>
      <w:r>
        <w:rPr>
          <w:b/>
          <w:color w:val="699585"/>
          <w:spacing w:val="15"/>
          <w:sz w:val="23"/>
        </w:rPr>
        <w:t xml:space="preserve">   / </w:t>
      </w:r>
      <w:r>
        <w:rPr>
          <w:b/>
          <w:color w:val="8EC965"/>
          <w:spacing w:val="15"/>
          <w:sz w:val="23"/>
        </w:rPr>
        <w:t>设备智能化，制造高效化</w:t>
      </w:r>
    </w:p>
    <w:p>
      <w:pPr>
        <w:jc w:val="both"/>
      </w:pPr>
      <w:r>
        <w:rPr>
          <w:b/>
          <w:color w:val="7EA9C3"/>
          <w:spacing w:val="15"/>
          <w:sz w:val="21"/>
        </w:rPr>
        <w:t>半导体设备展区</w:t>
      </w:r>
      <w:r>
        <w:rPr>
          <w:color w:val="333333"/>
          <w:spacing w:val="15"/>
          <w:sz w:val="21"/>
        </w:rPr>
        <w:t>热度超高！</w:t>
      </w:r>
    </w:p>
    <w:p>
      <w:pPr>
        <w:spacing w:before="300" w:after="150"/>
        <w:jc w:val="center"/>
      </w:pPr>
      <w:r>
        <w:drawing>
          <wp:inline distT="0" distB="0" distL="0" distR="0">
            <wp:extent cx="5236210" cy="411099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1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3926840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color w:val="A0A0A0"/>
          <w:spacing w:val="15"/>
          <w:sz w:val="18"/>
        </w:rPr>
        <w:t>随着晶圆代工厂新增产能逐步落地，国产厂商持续国产替代导入，半导体设备领域景气度仍维持高位。</w:t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5月16日—18日，半导体设备展区全新升级。行业顶级专家齐聚鹏城，推动国内外产业链材料设备技术交流，提升产业竞争力。智能制造技术和设备、最新的模拟设计、验证技术的设备及材料处理技术......在SEMI-e 现场应有尽有！</w:t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5</w:t>
      </w:r>
    </w:p>
    <w:p>
      <w:pPr>
        <w:jc w:val="left"/>
      </w:pPr>
      <w:r>
        <w:rPr>
          <w:b/>
          <w:color w:val="8EC965"/>
          <w:spacing w:val="15"/>
          <w:sz w:val="23"/>
        </w:rPr>
        <w:t>   / 材料革新 开拓无限</w:t>
      </w:r>
    </w:p>
    <w:p>
      <w:pPr>
        <w:jc w:val="both"/>
      </w:pPr>
      <w:r>
        <w:rPr>
          <w:color w:val="333333"/>
          <w:spacing w:val="15"/>
          <w:sz w:val="21"/>
        </w:rPr>
        <w:t>半导体材料抢先看！</w:t>
      </w:r>
    </w:p>
    <w:p>
      <w:pPr>
        <w:jc w:val="both"/>
      </w:pPr>
    </w:p>
    <w:p>
      <w:pPr>
        <w:jc w:val="center"/>
      </w:pPr>
      <w:r>
        <w:drawing>
          <wp:inline distT="0" distB="0" distL="0" distR="0">
            <wp:extent cx="5236210" cy="4653915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6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210" cy="4813935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8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本届展会将整合国内顶尖的半导体材料供应商，集中展示包括晶圆材料、封装材料、光学材料、电池材料、化合物半导体等材料产品和工艺流程。其中，碳化硅和氮化镓凭借高耐温性、高能效性和高功率等优势在一众材料中脱颖而出，由此可见的是半导体材料的发展趋势是朝着高效、高功率密度、高频率、高稳定性、低成本和可重复性制造方向。</w:t>
      </w:r>
      <w:r>
        <w:rPr>
          <w:b/>
          <w:color w:val="7EA9C3"/>
          <w:spacing w:val="15"/>
          <w:sz w:val="21"/>
        </w:rPr>
        <w:t>半导体材料展区</w:t>
      </w:r>
      <w:r>
        <w:rPr>
          <w:color w:val="333333"/>
          <w:spacing w:val="15"/>
          <w:sz w:val="21"/>
        </w:rPr>
        <w:t>，带您探寻半导体材料的创新应用和最新发展前景！</w:t>
      </w:r>
    </w:p>
    <w:p>
      <w:pPr>
        <w:jc w:val="both"/>
      </w:pPr>
    </w:p>
    <w:p>
      <w:pPr>
        <w:spacing w:before="150"/>
        <w:jc w:val="center"/>
      </w:pPr>
      <w:r>
        <w:rPr>
          <w:color w:val="FFFFFF"/>
          <w:spacing w:val="15"/>
          <w:sz w:val="23"/>
          <w:shd w:val="clear" w:color="auto" w:fill="8EC965"/>
        </w:rPr>
        <w:t>6</w:t>
      </w:r>
    </w:p>
    <w:p>
      <w:pPr>
        <w:jc w:val="left"/>
      </w:pPr>
      <w:r>
        <w:rPr>
          <w:b/>
          <w:color w:val="8EC965"/>
          <w:spacing w:val="15"/>
          <w:sz w:val="23"/>
        </w:rPr>
        <w:t>   /创新先导 共启第三代未来</w:t>
      </w:r>
    </w:p>
    <w:p>
      <w:pPr>
        <w:spacing w:before="255"/>
        <w:ind w:left="263" w:right="210"/>
        <w:jc w:val="both"/>
      </w:pPr>
      <w:r>
        <w:rPr>
          <w:color w:val="A0A0A0"/>
          <w:spacing w:val="15"/>
          <w:sz w:val="18"/>
        </w:rPr>
        <w:t>目前，第三代半导体技术已经逐步成熟，产业化进程不断加速。在电源应用领域，SiC MOSFET和GaN HEMT技术已经逐步替代传统的Si MOSFET技术，实现了高效率和小体积的转换器设计；在照明应用领域，GaN LED技术已经取代了传统的荧光灯和白炽灯，成为主流的照明技术；在通信领域，GaN HEMT技术已经成为实现高速、高频率的关键技术，被广泛应用于5G基站和卫星通信等领域；在电动车领域，SiC MOSFET技术已经成为实现高效率的关键技术，被广泛应用于电动车的电力电子系统中。</w:t>
      </w:r>
    </w:p>
    <w:p>
      <w:pPr>
        <w:spacing w:before="150" w:after="150"/>
        <w:jc w:val="center"/>
      </w:pPr>
      <w:r>
        <w:drawing>
          <wp:inline distT="0" distB="0" distL="0" distR="0">
            <wp:extent cx="4371975" cy="437197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3719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523621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深圳国际半导体展紧抓行业风口，重磅推出</w:t>
      </w:r>
      <w:r>
        <w:rPr>
          <w:b/>
          <w:color w:val="7EA9C3"/>
          <w:spacing w:val="15"/>
          <w:sz w:val="21"/>
        </w:rPr>
        <w:t>第三代半导体展区</w:t>
      </w:r>
      <w:r>
        <w:rPr>
          <w:color w:val="333333"/>
          <w:spacing w:val="15"/>
          <w:sz w:val="21"/>
        </w:rPr>
        <w:t>，汇聚国内第三代半导体领军企业代表，为应用于新能源汽车、光电子等领域的氮化镓、碳化硅等最先进的半导体材料和器件提供集中展示的“舞台”，展会同期举办第三代半导体产业发展高峰论坛，充分展示第三代半导体技术的产业化进程和市场前景，抢占行业先机！</w:t>
      </w:r>
    </w:p>
    <w:p>
      <w:pPr>
        <w:jc w:val="both"/>
      </w:pPr>
    </w:p>
    <w:p>
      <w:pPr>
        <w:ind w:left="240" w:right="240"/>
        <w:jc w:val="both"/>
      </w:pPr>
      <w:r>
        <w:rPr>
          <w:color w:val="333333"/>
          <w:spacing w:val="15"/>
          <w:sz w:val="21"/>
        </w:rPr>
        <w:t>第五届深圳半导体展同期举办</w:t>
      </w:r>
      <w:r>
        <w:rPr>
          <w:b/>
          <w:color w:val="7EA9C3"/>
          <w:spacing w:val="15"/>
          <w:sz w:val="21"/>
        </w:rPr>
        <w:t>五大行业峰会</w:t>
      </w:r>
      <w:r>
        <w:rPr>
          <w:color w:val="3E3E3E"/>
          <w:spacing w:val="15"/>
          <w:sz w:val="21"/>
        </w:rPr>
        <w:t>，届时将有多场主题论坛和研讨会</w:t>
      </w:r>
      <w:r>
        <w:rPr>
          <w:color w:val="333333"/>
          <w:spacing w:val="15"/>
          <w:sz w:val="21"/>
        </w:rPr>
        <w:t>，邀请业内专家和企业代表分享半导体领域的最新研究成果和经验，探讨产业热点话题和行业的发展方向和趋势。</w:t>
      </w:r>
    </w:p>
    <w:p>
      <w:pPr>
        <w:spacing w:before="405"/>
        <w:jc w:val="both"/>
      </w:pPr>
      <w:r>
        <w:rPr>
          <w:color w:val="333333"/>
          <w:spacing w:val="15"/>
          <w:sz w:val="23"/>
        </w:rPr>
        <w:t>同期峰会预览</w:t>
      </w:r>
    </w:p>
    <w:p>
      <w:pPr>
        <w:spacing w:before="150"/>
        <w:jc w:val="both"/>
      </w:pPr>
    </w:p>
    <w:p>
      <w:pPr>
        <w:jc w:val="both"/>
      </w:pPr>
      <w:r>
        <w:rPr>
          <w:color w:val="3E3E3E"/>
          <w:spacing w:val="15"/>
          <w:sz w:val="21"/>
          <w:shd w:val="clear" w:color="auto" w:fill="F1F1F1"/>
        </w:rPr>
        <w:t>第五届5G&amp;半导体产业技术高峰会</w:t>
      </w:r>
    </w:p>
    <w:p>
      <w:pPr>
        <w:spacing w:before="150"/>
        <w:jc w:val="both"/>
      </w:pPr>
    </w:p>
    <w:p>
      <w:pPr>
        <w:jc w:val="both"/>
      </w:pPr>
      <w:r>
        <w:rPr>
          <w:color w:val="3E3E3E"/>
          <w:spacing w:val="15"/>
          <w:sz w:val="21"/>
          <w:shd w:val="clear" w:color="auto" w:fill="F1F1F1"/>
        </w:rPr>
        <w:t>第四届第三代半导体产业发展高峰论坛</w:t>
      </w:r>
    </w:p>
    <w:p>
      <w:pPr>
        <w:spacing w:before="150"/>
        <w:jc w:val="both"/>
      </w:pPr>
    </w:p>
    <w:p>
      <w:pPr>
        <w:jc w:val="both"/>
      </w:pPr>
      <w:r>
        <w:rPr>
          <w:color w:val="3E3E3E"/>
          <w:spacing w:val="15"/>
          <w:sz w:val="21"/>
          <w:shd w:val="clear" w:color="auto" w:fill="F1F1F1"/>
        </w:rPr>
        <w:t>人工智能芯片发展大会</w:t>
      </w:r>
    </w:p>
    <w:p>
      <w:pPr>
        <w:spacing w:before="150"/>
        <w:jc w:val="both"/>
      </w:pPr>
    </w:p>
    <w:p>
      <w:pPr>
        <w:jc w:val="both"/>
      </w:pPr>
      <w:r>
        <w:rPr>
          <w:color w:val="3E3E3E"/>
          <w:spacing w:val="15"/>
          <w:sz w:val="21"/>
          <w:shd w:val="clear" w:color="auto" w:fill="F1F1F1"/>
        </w:rPr>
        <w:t>2023国际电源技术产业高峰论坛</w:t>
      </w:r>
    </w:p>
    <w:p>
      <w:pPr>
        <w:spacing w:before="150"/>
        <w:jc w:val="both"/>
      </w:pPr>
    </w:p>
    <w:p>
      <w:pPr>
        <w:jc w:val="both"/>
      </w:pPr>
      <w:r>
        <w:rPr>
          <w:color w:val="3E3E3E"/>
          <w:spacing w:val="15"/>
          <w:sz w:val="21"/>
          <w:shd w:val="clear" w:color="auto" w:fill="F1F1F1"/>
        </w:rPr>
        <w:t>2023TWS耳机产业高峰技术论坛</w:t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SEMI-e 深圳半导体展聚焦全品类供应链，集中展示半导体产业链的最新成果和技术，致力于进一步推动中国半导体产业的发展，为中国制造和中国智造赋能，打造半导体产业链上下游的华南区最具竞争力的产业集群！</w:t>
      </w:r>
    </w:p>
    <w:p>
      <w:pPr>
        <w:jc w:val="both"/>
      </w:pPr>
    </w:p>
    <w:p>
      <w:pPr>
        <w:jc w:val="both"/>
      </w:pPr>
      <w:r>
        <w:rPr>
          <w:color w:val="333333"/>
          <w:spacing w:val="15"/>
          <w:sz w:val="21"/>
        </w:rPr>
        <w:t>无论你是参展商还是参会者，都能在这里找到你想要的“芯”东西！速速扫码登记，现场免票进场！</w:t>
      </w:r>
    </w:p>
    <w:p>
      <w:pPr>
        <w:jc w:val="both"/>
      </w:pPr>
    </w:p>
    <w:p>
      <w:pPr>
        <w:spacing w:before="150"/>
        <w:jc w:val="both"/>
      </w:pPr>
    </w:p>
    <w:p>
      <w:pPr>
        <w:jc w:val="both"/>
      </w:pPr>
    </w:p>
    <w:p>
      <w:pPr>
        <w:jc w:val="both"/>
      </w:pPr>
    </w:p>
    <w:p>
      <w:pPr>
        <w:jc w:val="center"/>
      </w:pPr>
      <w:r>
        <w:drawing>
          <wp:inline distT="0" distB="0" distL="0" distR="0">
            <wp:extent cx="5236210" cy="523621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</w:pPr>
      <w:r>
        <w:rPr>
          <w:color w:val="7EA9C3"/>
          <w:spacing w:val="15"/>
          <w:sz w:val="18"/>
        </w:rPr>
        <w:t>抢占“芯”商机 布局“芯”规划 </w:t>
      </w:r>
    </w:p>
    <w:p>
      <w:pPr>
        <w:jc w:val="center"/>
      </w:pPr>
      <w:r>
        <w:rPr>
          <w:color w:val="7EA9C3"/>
          <w:spacing w:val="15"/>
          <w:sz w:val="18"/>
        </w:rPr>
        <w:t>2023年5月16-18日</w:t>
      </w:r>
    </w:p>
    <w:p>
      <w:pPr>
        <w:jc w:val="center"/>
      </w:pPr>
      <w:r>
        <w:rPr>
          <w:color w:val="7EA9C3"/>
          <w:spacing w:val="15"/>
          <w:sz w:val="18"/>
        </w:rPr>
        <w:t>深圳国际会展中心</w:t>
      </w:r>
    </w:p>
    <w:p>
      <w:pPr>
        <w:jc w:val="center"/>
      </w:pPr>
    </w:p>
    <w:p>
      <w:pPr>
        <w:jc w:val="center"/>
      </w:pPr>
    </w:p>
    <w:p>
      <w:pPr>
        <w:jc w:val="both"/>
      </w:pPr>
      <w:r>
        <w:drawing>
          <wp:inline distT="0" distB="0" distL="0" distR="0">
            <wp:extent cx="5236210" cy="2228215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22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40"/>
        <w:jc w:val="left"/>
      </w:pPr>
      <w:r>
        <w:drawing>
          <wp:inline distT="0" distB="0" distL="0" distR="0">
            <wp:extent cx="1371600" cy="137160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b/>
          <w:color w:val="2C9969"/>
          <w:spacing w:val="15"/>
          <w:sz w:val="18"/>
          <w:shd w:val="clear" w:color="auto" w:fill="DFF9DC"/>
        </w:rPr>
        <w:t>即刻扫码，免票入场！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color w:val="2C9969"/>
          <w:spacing w:val="15"/>
          <w:sz w:val="18"/>
          <w:shd w:val="clear" w:color="auto" w:fill="DFF9DC"/>
        </w:rPr>
        <w:t xml:space="preserve">参展咨询 | </w:t>
      </w:r>
      <w:r>
        <w:rPr>
          <w:rFonts w:hint="eastAsia"/>
          <w:color w:val="2C9969"/>
          <w:spacing w:val="15"/>
          <w:sz w:val="18"/>
          <w:shd w:val="clear" w:color="auto" w:fill="DFF9DC"/>
          <w:lang w:val="en-US" w:eastAsia="zh-CN"/>
        </w:rPr>
        <w:t>王先生</w:t>
      </w:r>
      <w:r>
        <w:rPr>
          <w:color w:val="2C9969"/>
          <w:spacing w:val="15"/>
          <w:sz w:val="18"/>
          <w:shd w:val="clear" w:color="auto" w:fill="DFF9DC"/>
        </w:rPr>
        <w:t>: </w:t>
      </w:r>
      <w:r>
        <w:rPr>
          <w:rFonts w:hint="eastAsia"/>
          <w:color w:val="2C9969"/>
          <w:spacing w:val="15"/>
          <w:sz w:val="18"/>
          <w:shd w:val="clear" w:color="auto" w:fill="DFF9DC"/>
          <w:lang w:val="en-US" w:eastAsia="zh-CN"/>
        </w:rPr>
        <w:t>17775339775</w:t>
      </w:r>
    </w:p>
    <w:p>
      <w:pPr>
        <w:jc w:val="both"/>
      </w:pPr>
      <w:r>
        <w:rPr>
          <w:color w:val="2C9969"/>
          <w:spacing w:val="15"/>
          <w:sz w:val="18"/>
          <w:shd w:val="clear" w:color="auto" w:fill="DFF9DC"/>
        </w:rPr>
        <w:t>参观咨询 | 张小姐: 13510291014</w:t>
      </w:r>
      <w:bookmarkStart w:id="0" w:name="_GoBack"/>
      <w:bookmarkEnd w:id="0"/>
    </w:p>
    <w:p>
      <w:pPr>
        <w:jc w:val="both"/>
      </w:pPr>
      <w:r>
        <w:drawing>
          <wp:inline distT="0" distB="0" distL="0" distR="0">
            <wp:extent cx="5236210" cy="158051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15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jc w:val="center"/>
      </w:pPr>
      <w:r>
        <w:drawing>
          <wp:inline distT="0" distB="0" distL="0" distR="0">
            <wp:extent cx="5236210" cy="5216525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52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color w:val="FFFFFF"/>
          <w:spacing w:val="15"/>
          <w:sz w:val="20"/>
          <w:shd w:val="clear" w:color="auto" w:fill="89B1E6"/>
        </w:rPr>
        <w:t> 往期推荐 </w:t>
      </w:r>
    </w:p>
    <w:p>
      <w:pPr>
        <w:jc w:val="both"/>
      </w:pPr>
    </w:p>
    <w:p>
      <w:pPr>
        <w:pStyle w:val="2"/>
        <w:spacing w:after="210"/>
        <w:jc w:val="both"/>
      </w:pPr>
      <w:r>
        <w:fldChar w:fldCharType="begin"/>
      </w:r>
      <w:r>
        <w:instrText xml:space="preserve">HYPERLINK http://mp.weixin.qq.com/s?__biz=MzAwOTE1NzQxNA==&amp;mid=2650541321&amp;idx=1&amp;sn=a4727f3c1309ef75f3d9847bba547db6&amp;chksm=836b4340b41cca56fee8d381de589dcbc2549afedcb9a7e72baf887e2024ba0808040e17c2af&amp;scene=21#wechat_redirect normalLink \tdlt text</w:instrText>
      </w:r>
      <w:r>
        <w:fldChar w:fldCharType="separate"/>
      </w:r>
      <w:r>
        <w:rPr>
          <w:rStyle w:val="5"/>
          <w:color w:val="576B95"/>
          <w:spacing w:val="8"/>
          <w:sz w:val="21"/>
          <w:shd w:val="clear" w:color="auto" w:fill="FFFFFF"/>
        </w:rPr>
        <w:t>预登记全线启动！一键预约SEMI-e 深圳国际半导体展，免票入场快人一步！</w:t>
      </w:r>
      <w:r>
        <w:fldChar w:fldCharType="end"/>
      </w:r>
    </w:p>
    <w:p>
      <w:pPr>
        <w:pStyle w:val="2"/>
        <w:spacing w:after="210"/>
        <w:jc w:val="both"/>
      </w:pPr>
      <w:r>
        <w:fldChar w:fldCharType="begin"/>
      </w:r>
      <w:r>
        <w:instrText xml:space="preserve">HYPERLINK http://mp.weixin.qq.com/s?__biz=MzAwOTE1NzQxNA==&amp;mid=2650541412&amp;idx=1&amp;sn=910807ed462bb3fc848e558b1922f9a6&amp;chksm=836b432db41cca3bca2d8395c171353c68a2e098b28abf33ae0f6ba32510b449c895199bf8f3&amp;scene=21#wechat_redirect normalLink \tdlt text</w:instrText>
      </w:r>
      <w:r>
        <w:fldChar w:fldCharType="separate"/>
      </w:r>
      <w:r>
        <w:rPr>
          <w:rStyle w:val="5"/>
          <w:color w:val="576B95"/>
          <w:spacing w:val="8"/>
          <w:sz w:val="21"/>
          <w:shd w:val="clear" w:color="auto" w:fill="FFFFFF"/>
        </w:rPr>
        <w:t>【展商推荐】聚焦中大功率，加速充电生态布局，镓未来发布650V 70mohm氮化镓产品</w:t>
      </w:r>
      <w:r>
        <w:fldChar w:fldCharType="end"/>
      </w:r>
    </w:p>
    <w:p>
      <w:pPr>
        <w:pStyle w:val="2"/>
        <w:spacing w:after="210"/>
        <w:jc w:val="both"/>
      </w:pPr>
      <w:r>
        <w:fldChar w:fldCharType="begin"/>
      </w:r>
      <w:r>
        <w:instrText xml:space="preserve">HYPERLINK http://mp.weixin.qq.com/s?__biz=MzAwOTE1NzQxNA==&amp;mid=2650541391&amp;idx=1&amp;sn=66ed60665f4bb6265b6a6fcfc4a8f4ba&amp;chksm=836b4306b41cca10568ec4068c9300826af7bb293f1db7a0bc3c781567769071d0eac7e09da9&amp;scene=21#wechat_redirect normalLink \tdlt text</w:instrText>
      </w:r>
      <w:r>
        <w:fldChar w:fldCharType="separate"/>
      </w:r>
      <w:r>
        <w:rPr>
          <w:rStyle w:val="5"/>
          <w:color w:val="576B95"/>
          <w:spacing w:val="8"/>
          <w:sz w:val="21"/>
          <w:shd w:val="clear" w:color="auto" w:fill="FFFFFF"/>
        </w:rPr>
        <w:t>【展商推荐】潮州三环（集团）股份有限公司：电子元件百强企业 先进材料构筑美好世界</w:t>
      </w:r>
      <w:r>
        <w:fldChar w:fldCharType="end"/>
      </w:r>
    </w:p>
    <w:p>
      <w:pPr>
        <w:jc w:val="both"/>
      </w:pPr>
    </w:p>
    <w:p>
      <w:pPr>
        <w:spacing w:before="150"/>
        <w:jc w:val="both"/>
      </w:pPr>
      <w:r>
        <w:rPr>
          <w:b/>
          <w:color w:val="AFCFEE"/>
          <w:spacing w:val="15"/>
          <w:sz w:val="20"/>
        </w:rPr>
        <w:t>阅读原文，提前登记，免费参观</w:t>
      </w:r>
    </w:p>
    <w:p>
      <w:pPr>
        <w:jc w:val="left"/>
      </w:pPr>
    </w:p>
    <w:sectPr>
      <w:pgSz w:w="11906" w:h="16838"/>
      <w:pgMar w:top="1440" w:right="1800" w:bottom="1440" w:left="1800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wMzU3YThiYjMwNDdiNTgwNjViNDExYjMxZmI0OGQifQ=="/>
  </w:docVars>
  <w:rsids>
    <w:rsidRoot w:val="00000000"/>
    <w:rsid w:val="7CDC79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GIF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2270</Words>
  <Characters>2445</Characters>
  <TotalTime>0</TotalTime>
  <ScaleCrop>false</ScaleCrop>
  <LinksUpToDate>false</LinksUpToDate>
  <CharactersWithSpaces>2514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2023-02-28T09:53:00Z</dcterms:created>
  <dc:creator>86177</dc:creator>
  <cp:lastModifiedBy>86177</cp:lastModifiedBy>
  <dcterms:modified xsi:type="dcterms:W3CDTF">2023-02-28T06:59:04Z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D63518170A86444BA045506B93142D53</vt:lpwstr>
  </property>
</Properties>
</file>